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4B" w:rsidRDefault="00E11B53">
      <w:pPr>
        <w:spacing w:after="304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B" w:rsidRDefault="00E11B53">
      <w:pPr>
        <w:spacing w:after="250" w:line="259" w:lineRule="auto"/>
        <w:ind w:left="316"/>
        <w:jc w:val="center"/>
      </w:pPr>
      <w:r>
        <w:rPr>
          <w:b/>
        </w:rPr>
        <w:t>ПАМЯТКА ПО ТУРЦИИ</w:t>
      </w:r>
    </w:p>
    <w:p w:rsidR="00AC154B" w:rsidRDefault="00E11B53">
      <w:pPr>
        <w:spacing w:after="250" w:line="259" w:lineRule="auto"/>
        <w:ind w:left="316"/>
        <w:jc w:val="center"/>
      </w:pPr>
      <w:r>
        <w:rPr>
          <w:b/>
        </w:rPr>
        <w:t>Друзья!</w:t>
      </w:r>
    </w:p>
    <w:p w:rsidR="00AC154B" w:rsidRDefault="00E11B53">
      <w:pPr>
        <w:ind w:left="550"/>
      </w:pPr>
      <w:r>
        <w:t xml:space="preserve">Благодарим Вас за то, что Вы воспользовались услугами туроператора Kompas </w:t>
      </w:r>
      <w:proofErr w:type="spellStart"/>
      <w:r>
        <w:t>Ukraine</w:t>
      </w:r>
      <w:proofErr w:type="spellEnd"/>
    </w:p>
    <w:p w:rsidR="00AC154B" w:rsidRDefault="00E11B53">
      <w:pPr>
        <w:ind w:left="1362"/>
      </w:pPr>
      <w:r>
        <w:t>Пожалуйста, внимательно ознакомьтесь с содержанием этой памятки.</w:t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ПЕРЕД ВЫЕЗДОМ:</w:t>
      </w:r>
    </w:p>
    <w:p w:rsidR="00AC154B" w:rsidRDefault="00E11B53">
      <w:pPr>
        <w:ind w:left="550"/>
      </w:pPr>
      <w:r>
        <w:t>За 1 день до вылета уточните всю информацию о рейсе в офисе отправляющей компании. Проверьте наличие всех документов, необходимых для вылета: паспорт со сроком действия не менее 6 месяцев, начиная с даты предполагаемого выезда из Турции, документы на детей</w:t>
      </w:r>
      <w:r>
        <w:t xml:space="preserve"> (если дети путешествуют вместе с Вами), авиабилет, ваучер и страховку.</w:t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В АЭРОПОРТУ ВЫЛЕТА:</w:t>
      </w:r>
    </w:p>
    <w:p w:rsidR="00AC154B" w:rsidRDefault="00E11B53">
      <w:pPr>
        <w:spacing w:after="1"/>
        <w:ind w:left="550"/>
      </w:pPr>
      <w:r>
        <w:t>Номер рейса и время вылета указано в Вашем билете.</w:t>
      </w:r>
    </w:p>
    <w:p w:rsidR="00AC154B" w:rsidRDefault="00E11B53">
      <w:pPr>
        <w:spacing w:after="1"/>
        <w:ind w:left="550"/>
      </w:pPr>
      <w:r>
        <w:t>Регистрация на рейс в аэропорту «БОРИСПОЛЬ» (терминал «D») начинается за 2 часа до вылета, заканчивается регист</w:t>
      </w:r>
      <w:r>
        <w:t>рация за 40 минут.</w:t>
      </w:r>
    </w:p>
    <w:p w:rsidR="00AC154B" w:rsidRDefault="00E11B53">
      <w:pPr>
        <w:spacing w:after="1"/>
        <w:ind w:left="550"/>
      </w:pPr>
      <w:r>
        <w:t>Пассажиру, опоздавшему ко времени окончания регистрации или посадки в воздушное судно, может быть отказано в перевозке.</w:t>
      </w:r>
    </w:p>
    <w:p w:rsidR="00AC154B" w:rsidRDefault="00E11B53">
      <w:pPr>
        <w:spacing w:after="3"/>
        <w:ind w:left="550"/>
      </w:pPr>
      <w:r>
        <w:t>Каждому пассажиру предоставляется право бесплатной перевозки багажа согласно следующих критериев:</w:t>
      </w:r>
    </w:p>
    <w:p w:rsidR="00AC154B" w:rsidRDefault="00E11B53">
      <w:pPr>
        <w:spacing w:after="1"/>
        <w:ind w:left="550"/>
      </w:pPr>
      <w:r>
        <w:rPr>
          <w:b/>
        </w:rPr>
        <w:t>Авиакомпания МАУ:</w:t>
      </w:r>
      <w:r>
        <w:t xml:space="preserve"> д</w:t>
      </w:r>
      <w:r>
        <w:t>о 23 кг багажа (1 багажное место), а также ручную кладь, провозимую в салоне самолета. Ее нормы указаны в билете.</w:t>
      </w:r>
    </w:p>
    <w:p w:rsidR="00AC154B" w:rsidRDefault="00E11B53">
      <w:pPr>
        <w:spacing w:after="1"/>
        <w:ind w:left="550"/>
      </w:pPr>
      <w:r>
        <w:t>За провоз багажа сверх установленной нормы бесплатного провоза, взимается дополнительная плата по тарифу, установленному перевозчиком. Габарит</w:t>
      </w:r>
      <w:r>
        <w:t>ы одного места багажа (</w:t>
      </w:r>
      <w:proofErr w:type="spellStart"/>
      <w:r>
        <w:t>длина+ширина+высота</w:t>
      </w:r>
      <w:proofErr w:type="spellEnd"/>
      <w:r>
        <w:t>) уточняйте у авиаперевозчика. Перевозчик имеет право отказать туристу в перевозе багажа, вес или объем которого не соответствуют установленным нормам.</w:t>
      </w:r>
    </w:p>
    <w:p w:rsidR="00AC154B" w:rsidRDefault="00E11B53">
      <w:pPr>
        <w:spacing w:after="1"/>
        <w:ind w:left="550" w:right="162"/>
      </w:pPr>
      <w:r>
        <w:t>Согласно действующего на сегодняшний день Законодательства Укр</w:t>
      </w:r>
      <w:r>
        <w:t>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Вы самостоятельно проходите регистрацию на рейс паспортный контроль. При регистрации на рейс необх</w:t>
      </w:r>
      <w:r>
        <w:t>одимо предъявить загранпаспорт и авиабилет.</w:t>
      </w:r>
    </w:p>
    <w:p w:rsidR="00AC154B" w:rsidRDefault="00E11B53">
      <w:pPr>
        <w:ind w:left="550"/>
      </w:pPr>
      <w:r>
        <w:t>На стойке регистрации Вам выдадут посадочный талон с указанием номера места в самолете.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after="0" w:line="259" w:lineRule="auto"/>
        <w:ind w:left="0" w:firstLine="0"/>
      </w:pPr>
      <w:r>
        <w:t xml:space="preserve"> 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after="0" w:line="259" w:lineRule="auto"/>
        <w:ind w:left="0" w:firstLine="0"/>
      </w:pPr>
      <w:r>
        <w:t xml:space="preserve"> </w:t>
      </w:r>
    </w:p>
    <w:p w:rsidR="00AC154B" w:rsidRDefault="00E11B53">
      <w:pPr>
        <w:spacing w:after="301" w:line="259" w:lineRule="auto"/>
        <w:ind w:left="555" w:firstLine="0"/>
      </w:pPr>
      <w:r>
        <w:rPr>
          <w:noProof/>
        </w:rPr>
        <w:lastRenderedPageBreak/>
        <w:drawing>
          <wp:inline distT="0" distB="0" distL="0" distR="0">
            <wp:extent cx="1743075" cy="581025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ПРИБЫТИЕ В АЭРОПОРТ АНТАЛИИ, ВСТРЕЧА И ТРАНСФЕР В ОТЕЛЬ:</w:t>
      </w:r>
    </w:p>
    <w:p w:rsidR="00AC154B" w:rsidRDefault="00E11B53">
      <w:pPr>
        <w:numPr>
          <w:ilvl w:val="0"/>
          <w:numId w:val="1"/>
        </w:numPr>
      </w:pPr>
      <w:r>
        <w:t xml:space="preserve">Гражданам Украины разрешается безвизовый въезд на территорию </w:t>
      </w:r>
      <w:proofErr w:type="spellStart"/>
      <w:r>
        <w:t>Турции.Максимальный</w:t>
      </w:r>
      <w:proofErr w:type="spellEnd"/>
      <w:r>
        <w:t xml:space="preserve"> период нахождения в стране 30 дней.</w:t>
      </w:r>
    </w:p>
    <w:p w:rsidR="00AC154B" w:rsidRDefault="00E11B53">
      <w:pPr>
        <w:numPr>
          <w:ilvl w:val="0"/>
          <w:numId w:val="1"/>
        </w:numPr>
      </w:pPr>
      <w:r>
        <w:t xml:space="preserve">Пройдите паспортный контроль (предъявляется заграничный паспорт, </w:t>
      </w:r>
      <w:proofErr w:type="spellStart"/>
      <w:r>
        <w:t>действующийне</w:t>
      </w:r>
      <w:proofErr w:type="spellEnd"/>
      <w:r>
        <w:t xml:space="preserve"> менее 6-ти месяцев со дня окончания тура).</w:t>
      </w:r>
    </w:p>
    <w:p w:rsidR="00AC154B" w:rsidRDefault="00E11B53">
      <w:pPr>
        <w:numPr>
          <w:ilvl w:val="0"/>
          <w:numId w:val="1"/>
        </w:numPr>
      </w:pPr>
      <w:r>
        <w:t>Получите свой баг</w:t>
      </w:r>
      <w:r>
        <w:t xml:space="preserve">аж. На мониторах над лентами для багажа указан тот рейс, багаж </w:t>
      </w:r>
      <w:proofErr w:type="spellStart"/>
      <w:r>
        <w:t>скоторого</w:t>
      </w:r>
      <w:proofErr w:type="spellEnd"/>
      <w:r>
        <w:t xml:space="preserve"> будет выдаваться на данной ленте.</w:t>
      </w:r>
    </w:p>
    <w:p w:rsidR="00AC154B" w:rsidRDefault="00E11B53">
      <w:pPr>
        <w:numPr>
          <w:ilvl w:val="0"/>
          <w:numId w:val="1"/>
        </w:numPr>
      </w:pPr>
      <w:r>
        <w:t xml:space="preserve">Выйдите из аэропорта, подойдите к стойке или табличке </w:t>
      </w:r>
      <w:r>
        <w:rPr>
          <w:b/>
        </w:rPr>
        <w:t>FIT HOLIDAYS,</w:t>
      </w:r>
      <w:r>
        <w:t xml:space="preserve"> узнайте номер вашего автобуса для трансфера, пройдите на стоянку - номера автобус</w:t>
      </w:r>
      <w:r>
        <w:t>ов указаны на лобовом стекле, отметьтесь у представителя, сопровождающего автобус, назвав вашу фамилию, положите багаж в багажное отделение автобуса.</w:t>
      </w:r>
    </w:p>
    <w:p w:rsidR="00AC154B" w:rsidRDefault="00E11B53">
      <w:pPr>
        <w:numPr>
          <w:ilvl w:val="0"/>
          <w:numId w:val="1"/>
        </w:numPr>
      </w:pPr>
      <w:r>
        <w:t>Внимательно прослушайте информацию, которую сопровождающий (</w:t>
      </w:r>
      <w:proofErr w:type="spellStart"/>
      <w:r>
        <w:t>трансфермен</w:t>
      </w:r>
      <w:proofErr w:type="spellEnd"/>
      <w:r>
        <w:t>) сообщит по пути следования в отел</w:t>
      </w:r>
      <w:r>
        <w:t>ь. Также сопровождающий (</w:t>
      </w:r>
      <w:proofErr w:type="spellStart"/>
      <w:r>
        <w:t>трансфермен</w:t>
      </w:r>
      <w:proofErr w:type="spellEnd"/>
      <w:r>
        <w:t>) проинформирует вас о времени встречи с вашим отельным гидом. Первый визит в отель, в котором Вы остановились, гиды совершают в день Вашего приезда или на следующий день и проводят так называемую инфо-встречу, где расск</w:t>
      </w:r>
      <w:r>
        <w:t>азывают Вам о возможных экскурсиях, времени проведения и стоимости. В дальнейшем рекомендуем взять номер мобильного телефона Вашего гида.</w:t>
      </w:r>
    </w:p>
    <w:p w:rsidR="00AC154B" w:rsidRDefault="00E11B53">
      <w:pPr>
        <w:spacing w:after="0" w:line="259" w:lineRule="auto"/>
        <w:ind w:left="0" w:firstLine="0"/>
      </w:pPr>
      <w:r>
        <w:t xml:space="preserve"> </w:t>
      </w:r>
    </w:p>
    <w:p w:rsidR="00AC154B" w:rsidRDefault="00E11B53">
      <w:pPr>
        <w:spacing w:after="301" w:line="259" w:lineRule="auto"/>
        <w:ind w:left="525" w:firstLine="0"/>
      </w:pPr>
      <w:r>
        <w:rPr>
          <w:noProof/>
        </w:rPr>
        <w:drawing>
          <wp:inline distT="0" distB="0" distL="0" distR="0">
            <wp:extent cx="163830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РАЗМЕЩЕНИЕ В ОТЕЛЕ:</w:t>
      </w:r>
    </w:p>
    <w:p w:rsidR="00AC154B" w:rsidRDefault="00E11B53">
      <w:pPr>
        <w:ind w:left="550"/>
      </w:pPr>
      <w:r>
        <w:t>Заселение в отель, как правило, происходит после 14:00. По прибытию для размещения в отеле В</w:t>
      </w:r>
      <w:r>
        <w:t>ам необходимо предъявить ваучер, паспорт. Разумно арендовать сейф для хранения драгоценных вещей и документов. Рекомендуется также взять карточку отеля для того, чтобы в случае, если Вы потеряетесь в городе, вернуться без проблем в отель. При заселении в о</w:t>
      </w:r>
      <w:r>
        <w:t>тель узнайте, какие услуги предоставляются гостям бесплатно, а какие за дополнительную плату. При выезде из отеля по окончании Вашей туристической поездки необходимо сдать номер до 12.00. Время выезда в аэропорт Вам сообщит гид накануне лично или оставит н</w:t>
      </w:r>
      <w:r>
        <w:t xml:space="preserve">а </w:t>
      </w:r>
      <w:proofErr w:type="spellStart"/>
      <w:r>
        <w:t>ресепции</w:t>
      </w:r>
      <w:proofErr w:type="spellEnd"/>
      <w:r>
        <w:t xml:space="preserve"> отеля сообщение. При выезде из отеля следует рассчитаться за дополнительные услуги (если Вы воспользовались таковыми во время пребывания) и взять документ, подтверждающий оплату.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line="259" w:lineRule="auto"/>
        <w:ind w:left="0" w:firstLine="0"/>
      </w:pPr>
      <w:r>
        <w:lastRenderedPageBreak/>
        <w:t xml:space="preserve"> </w:t>
      </w:r>
    </w:p>
    <w:p w:rsidR="00AC154B" w:rsidRDefault="00E11B53">
      <w:pPr>
        <w:spacing w:after="0" w:line="259" w:lineRule="auto"/>
        <w:ind w:left="0" w:firstLine="0"/>
      </w:pPr>
      <w:r>
        <w:t xml:space="preserve"> </w:t>
      </w:r>
    </w:p>
    <w:p w:rsidR="00AC154B" w:rsidRDefault="00E11B53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after="464"/>
        <w:ind w:left="550"/>
      </w:pPr>
      <w:r>
        <w:t xml:space="preserve">В случае, если во время Вашего отдыха с Вами произошел </w:t>
      </w:r>
      <w:r>
        <w:rPr>
          <w:b/>
        </w:rPr>
        <w:t xml:space="preserve">страховой случай, </w:t>
      </w:r>
      <w:r>
        <w:t>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</w:t>
      </w:r>
    </w:p>
    <w:p w:rsidR="00AC154B" w:rsidRDefault="00E11B53">
      <w:pPr>
        <w:spacing w:after="260" w:line="259" w:lineRule="auto"/>
        <w:ind w:left="555" w:firstLine="0"/>
      </w:pPr>
      <w:r>
        <w:rPr>
          <w:b/>
          <w:sz w:val="32"/>
          <w:u w:val="single" w:color="000000"/>
        </w:rPr>
        <w:t>Номер телефона указан в вашем страховом полисе.</w:t>
      </w:r>
    </w:p>
    <w:p w:rsidR="00AC154B" w:rsidRDefault="00E11B53">
      <w:pPr>
        <w:spacing w:after="3"/>
        <w:ind w:left="550"/>
      </w:pPr>
      <w:r>
        <w:t>Сообщите русскоговорящему оператору Ваше ФИО, местонахождения, контактный номер телефона, номер страхового полиса, название страховой компании («ВУСО»), детальное описание страхового случая и характер необходимой помощи. В этом случае, все вопросы об оплат</w:t>
      </w:r>
      <w:r>
        <w:t>е Вашего медицинского обслуживания страховая компания возьмет на себя.</w:t>
      </w:r>
    </w:p>
    <w:p w:rsidR="00AC154B" w:rsidRDefault="00E11B53">
      <w:pPr>
        <w:spacing w:after="2" w:line="261" w:lineRule="auto"/>
        <w:ind w:left="550" w:right="24"/>
      </w:pPr>
      <w:r>
        <w:rPr>
          <w:b/>
        </w:rPr>
        <w:t>ВНИМАНИЕ!!! Данный звонок необходимо сделать не позднее 24 часов с момента наступления страхового случая!</w:t>
      </w:r>
    </w:p>
    <w:p w:rsidR="00AC154B" w:rsidRDefault="00E11B53">
      <w:pPr>
        <w:spacing w:after="245" w:line="262" w:lineRule="auto"/>
        <w:ind w:left="550" w:right="280"/>
        <w:jc w:val="both"/>
      </w:pPr>
      <w:r>
        <w:t xml:space="preserve">Свидетельство о страховании НЕ распространяется на возможные страховые случаи, </w:t>
      </w:r>
      <w:r>
        <w:t xml:space="preserve">которые произошли во время экскурсии, которую Вы приобрели не у отельного гида компании </w:t>
      </w:r>
      <w:r>
        <w:rPr>
          <w:b/>
        </w:rPr>
        <w:t>FIT HOLIDAYS (нашей принимающей стороне в Турции).</w:t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ОБРАТНЫЙ ВЫЕЗД:</w:t>
      </w:r>
    </w:p>
    <w:p w:rsidR="00AC154B" w:rsidRDefault="00E11B53">
      <w:pPr>
        <w:ind w:left="550"/>
      </w:pPr>
      <w:r>
        <w:t>Трансфер в аэропорт г. Анталия. Вылет из аэропорта рейсом, указанным в Вашем билете.</w:t>
      </w:r>
    </w:p>
    <w:p w:rsidR="00AC154B" w:rsidRDefault="00E11B53">
      <w:pPr>
        <w:spacing w:after="245" w:line="262" w:lineRule="auto"/>
        <w:ind w:left="550" w:right="280"/>
        <w:jc w:val="both"/>
      </w:pPr>
      <w:r>
        <w:t xml:space="preserve">За один день до Вашего обратного вылета Ваш гид предупредит о времени обратного трансфера в аэропорт. Вам необходимо будет находится в указанное время на рецепции отеля, либо Вы можете перепроверить время трансфера на </w:t>
      </w:r>
      <w:proofErr w:type="spellStart"/>
      <w:r>
        <w:t>инфостенде</w:t>
      </w:r>
      <w:proofErr w:type="spellEnd"/>
      <w:r>
        <w:t xml:space="preserve"> компании </w:t>
      </w:r>
      <w:r>
        <w:rPr>
          <w:b/>
        </w:rPr>
        <w:t>FIT HOLIDAYS.</w:t>
      </w:r>
    </w:p>
    <w:p w:rsidR="00AC154B" w:rsidRDefault="00E11B53">
      <w:pPr>
        <w:ind w:left="550"/>
      </w:pPr>
      <w:r>
        <w:t xml:space="preserve">Вам </w:t>
      </w:r>
      <w:r>
        <w:t>необходимо освободить номер в 12:00 в соответствии с международным расчетным временем.</w:t>
      </w:r>
    </w:p>
    <w:p w:rsidR="00AC154B" w:rsidRDefault="00E11B53">
      <w:pPr>
        <w:ind w:left="550"/>
      </w:pPr>
      <w:r>
        <w:t>Регистрация на рейс в аэропорту начинается за 2 часа до вылета, заканчивается регистрация за 40 минут.</w:t>
      </w:r>
    </w:p>
    <w:p w:rsidR="00AC154B" w:rsidRDefault="00E11B53">
      <w:pPr>
        <w:ind w:left="550"/>
      </w:pPr>
      <w:r>
        <w:t>Просим обратить Ваше внимание, что по правилам авиакомпании, допус</w:t>
      </w:r>
      <w:r>
        <w:t>тимый вес багажа на 1 пассажира до 23 кг. Не разрешается проносить в салон самолета разного вида жидкости, колющие и режущие предметы.</w:t>
      </w:r>
    </w:p>
    <w:p w:rsidR="00AC154B" w:rsidRDefault="00E11B53">
      <w:pPr>
        <w:ind w:left="550"/>
      </w:pPr>
      <w:r>
        <w:t xml:space="preserve">При вылете из аэропорта г. Анталия, из документов Вам достаточно иметь с собой паспорт и обратный билет, по которому Вам </w:t>
      </w:r>
      <w:r>
        <w:t>выдадут посадочный талон с указанием номера места в самолете.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line="259" w:lineRule="auto"/>
        <w:ind w:left="0" w:firstLine="0"/>
      </w:pPr>
      <w:r>
        <w:lastRenderedPageBreak/>
        <w:t xml:space="preserve"> 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after="0" w:line="259" w:lineRule="auto"/>
        <w:ind w:left="0" w:firstLine="0"/>
      </w:pPr>
      <w:r>
        <w:t xml:space="preserve"> </w:t>
      </w:r>
    </w:p>
    <w:p w:rsidR="00AC154B" w:rsidRDefault="00E11B53">
      <w:pPr>
        <w:spacing w:after="301" w:line="259" w:lineRule="auto"/>
        <w:ind w:left="555" w:firstLine="0"/>
      </w:pPr>
      <w:r>
        <w:rPr>
          <w:noProof/>
        </w:rPr>
        <w:drawing>
          <wp:inline distT="0" distB="0" distL="0" distR="0">
            <wp:extent cx="1743075" cy="58102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after="0" w:line="261" w:lineRule="auto"/>
        <w:ind w:left="550" w:right="24"/>
      </w:pPr>
      <w:r>
        <w:rPr>
          <w:b/>
        </w:rPr>
        <w:t xml:space="preserve">Телефон </w:t>
      </w:r>
      <w:proofErr w:type="spellStart"/>
      <w:r>
        <w:rPr>
          <w:b/>
        </w:rPr>
        <w:t>колл</w:t>
      </w:r>
      <w:proofErr w:type="spellEnd"/>
      <w:r>
        <w:rPr>
          <w:b/>
        </w:rPr>
        <w:t>-центра компании FIT HOLIDAYS:</w:t>
      </w:r>
    </w:p>
    <w:p w:rsidR="00AC154B" w:rsidRDefault="00E11B53">
      <w:pPr>
        <w:spacing w:after="4"/>
        <w:ind w:left="550"/>
      </w:pPr>
      <w:r>
        <w:t>+90 530 609 88 92</w:t>
      </w:r>
    </w:p>
    <w:p w:rsidR="00AC154B" w:rsidRDefault="00E11B53">
      <w:pPr>
        <w:spacing w:after="586" w:line="261" w:lineRule="auto"/>
        <w:ind w:left="550" w:right="4083"/>
      </w:pPr>
      <w:r>
        <w:rPr>
          <w:b/>
        </w:rPr>
        <w:t xml:space="preserve">Телефон консульства Украины в Турции: </w:t>
      </w:r>
      <w:r>
        <w:t>+90 212 662 25 41</w:t>
      </w:r>
    </w:p>
    <w:p w:rsidR="00AC154B" w:rsidRDefault="00E11B53">
      <w:pPr>
        <w:spacing w:after="2" w:line="261" w:lineRule="auto"/>
        <w:ind w:left="550" w:right="24"/>
      </w:pPr>
      <w:r>
        <w:rPr>
          <w:b/>
        </w:rPr>
        <w:t xml:space="preserve">Экстренный круглосуточный номер Kompas </w:t>
      </w:r>
      <w:proofErr w:type="spellStart"/>
      <w:r>
        <w:rPr>
          <w:b/>
        </w:rPr>
        <w:t>Ukraine</w:t>
      </w:r>
      <w:proofErr w:type="spellEnd"/>
      <w:r>
        <w:rPr>
          <w:b/>
        </w:rPr>
        <w:t xml:space="preserve"> (в случае крайней необходимости):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+38 (099) 112 12 74</w:t>
      </w:r>
    </w:p>
    <w:p w:rsidR="00AC154B" w:rsidRDefault="00E11B53">
      <w:pPr>
        <w:spacing w:after="2" w:line="261" w:lineRule="auto"/>
        <w:ind w:left="550" w:right="24"/>
      </w:pPr>
      <w:r>
        <w:rPr>
          <w:b/>
        </w:rPr>
        <w:t>Экстренный номер представителя в аэропорту Борисполя (активен за 3 часа до вылета):</w:t>
      </w:r>
    </w:p>
    <w:p w:rsidR="00AC154B" w:rsidRDefault="00E11B53">
      <w:pPr>
        <w:spacing w:line="261" w:lineRule="auto"/>
        <w:ind w:left="550" w:right="24"/>
      </w:pPr>
      <w:r>
        <w:rPr>
          <w:b/>
        </w:rPr>
        <w:t>+38 (099) 637 47 44</w:t>
      </w:r>
    </w:p>
    <w:p w:rsidR="00AC154B" w:rsidRDefault="00E11B53">
      <w:pPr>
        <w:spacing w:line="259" w:lineRule="auto"/>
        <w:ind w:left="0" w:firstLine="0"/>
      </w:pPr>
      <w:r>
        <w:t xml:space="preserve"> </w:t>
      </w:r>
    </w:p>
    <w:p w:rsidR="00AC154B" w:rsidRDefault="00E11B53">
      <w:pPr>
        <w:spacing w:after="251" w:line="259" w:lineRule="auto"/>
        <w:ind w:left="0" w:firstLine="0"/>
      </w:pPr>
      <w:r>
        <w:t xml:space="preserve"> </w:t>
      </w:r>
    </w:p>
    <w:p w:rsidR="00AC154B" w:rsidRDefault="00E11B53">
      <w:pPr>
        <w:spacing w:after="0" w:line="259" w:lineRule="auto"/>
        <w:ind w:left="1621" w:firstLine="0"/>
      </w:pPr>
      <w:r>
        <w:rPr>
          <w:b/>
          <w:color w:val="000080"/>
        </w:rPr>
        <w:t>ЖЕЛАЕМ ВАМ СЧАСТЛИВОГО И ЯРКОГО ПУТЕШЕСТВИЯ!</w:t>
      </w:r>
    </w:p>
    <w:sectPr w:rsidR="00AC154B">
      <w:pgSz w:w="11906" w:h="16838"/>
      <w:pgMar w:top="907" w:right="1157" w:bottom="98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941"/>
    <w:multiLevelType w:val="hybridMultilevel"/>
    <w:tmpl w:val="B0147D42"/>
    <w:lvl w:ilvl="0" w:tplc="D6B6C316">
      <w:start w:val="1"/>
      <w:numFmt w:val="bullet"/>
      <w:lvlText w:val="-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87428">
      <w:start w:val="1"/>
      <w:numFmt w:val="bullet"/>
      <w:lvlText w:val="o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62184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C67CE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A7840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822A8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25EAC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8122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28E4C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4B"/>
    <w:rsid w:val="00AC154B"/>
    <w:rsid w:val="00E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DC85-3377-4400-985C-E3CACE8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8" w:line="260" w:lineRule="auto"/>
      <w:ind w:left="497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cp:lastModifiedBy>GTO</cp:lastModifiedBy>
  <cp:revision>2</cp:revision>
  <dcterms:created xsi:type="dcterms:W3CDTF">2019-05-29T07:27:00Z</dcterms:created>
  <dcterms:modified xsi:type="dcterms:W3CDTF">2019-05-29T07:27:00Z</dcterms:modified>
</cp:coreProperties>
</file>